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95" w:rsidRDefault="00BC4095" w:rsidP="00BC4095">
      <w:pPr>
        <w:tabs>
          <w:tab w:val="left" w:pos="7020"/>
          <w:tab w:val="left" w:pos="7500"/>
        </w:tabs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b/>
          <w:bCs/>
          <w:sz w:val="28"/>
          <w:szCs w:val="32"/>
        </w:rPr>
        <w:t xml:space="preserve">OBEC MILÍKOV, Milíkov č.p.1, </w:t>
      </w:r>
      <w:proofErr w:type="gramStart"/>
      <w:r>
        <w:rPr>
          <w:rFonts w:ascii="Comic Sans MS" w:hAnsi="Comic Sans MS"/>
          <w:b/>
          <w:bCs/>
          <w:sz w:val="28"/>
          <w:szCs w:val="32"/>
        </w:rPr>
        <w:t>350 02  C H E B</w:t>
      </w:r>
      <w:proofErr w:type="gramEnd"/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95" w:rsidRDefault="00BC4095" w:rsidP="00BC4095">
      <w:pPr>
        <w:pStyle w:val="Nadpis1"/>
      </w:pPr>
    </w:p>
    <w:p w:rsidR="00BC4095" w:rsidRDefault="00BC4095" w:rsidP="00BC4095">
      <w:pPr>
        <w:pStyle w:val="Nadpis1"/>
      </w:pPr>
      <w:r>
        <w:t xml:space="preserve"> IĆ:00572713 </w:t>
      </w:r>
    </w:p>
    <w:p w:rsidR="00BC4095" w:rsidRDefault="00BC4095" w:rsidP="00BC4095">
      <w:pPr>
        <w:tabs>
          <w:tab w:val="left" w:pos="3150"/>
        </w:tabs>
        <w:rPr>
          <w:sz w:val="28"/>
          <w:szCs w:val="28"/>
        </w:rPr>
      </w:pPr>
    </w:p>
    <w:p w:rsidR="003E6276" w:rsidRDefault="003E6276"/>
    <w:p w:rsidR="00BC4095" w:rsidRDefault="00BC4095"/>
    <w:p w:rsidR="00820DAE" w:rsidRDefault="00820DAE"/>
    <w:p w:rsidR="00820DAE" w:rsidRDefault="00820DAE">
      <w:pPr>
        <w:rPr>
          <w:b/>
          <w:sz w:val="52"/>
          <w:szCs w:val="52"/>
        </w:rPr>
      </w:pPr>
      <w:r w:rsidRPr="00820DAE">
        <w:rPr>
          <w:b/>
          <w:sz w:val="52"/>
          <w:szCs w:val="52"/>
        </w:rPr>
        <w:t>Informace starosty obce:</w:t>
      </w:r>
    </w:p>
    <w:p w:rsidR="00820DAE" w:rsidRDefault="00820DAE">
      <w:pPr>
        <w:rPr>
          <w:b/>
          <w:sz w:val="52"/>
          <w:szCs w:val="52"/>
        </w:rPr>
      </w:pPr>
    </w:p>
    <w:p w:rsidR="00820DAE" w:rsidRDefault="00820DAE">
      <w:pPr>
        <w:rPr>
          <w:sz w:val="28"/>
          <w:szCs w:val="28"/>
        </w:rPr>
      </w:pPr>
      <w:r w:rsidRPr="00820DAE">
        <w:rPr>
          <w:sz w:val="28"/>
          <w:szCs w:val="28"/>
        </w:rPr>
        <w:t>Obc</w:t>
      </w:r>
      <w:r w:rsidR="00AC1D5C">
        <w:rPr>
          <w:sz w:val="28"/>
          <w:szCs w:val="28"/>
        </w:rPr>
        <w:t>i</w:t>
      </w:r>
      <w:r w:rsidRPr="00820DAE">
        <w:rPr>
          <w:sz w:val="28"/>
          <w:szCs w:val="28"/>
        </w:rPr>
        <w:t xml:space="preserve"> Milíkov </w:t>
      </w:r>
      <w:r w:rsidR="00AC1D5C">
        <w:rPr>
          <w:sz w:val="28"/>
          <w:szCs w:val="28"/>
        </w:rPr>
        <w:t>je poskytována</w:t>
      </w:r>
      <w:r w:rsidR="00394948">
        <w:rPr>
          <w:sz w:val="28"/>
          <w:szCs w:val="28"/>
        </w:rPr>
        <w:t xml:space="preserve"> </w:t>
      </w:r>
      <w:r w:rsidR="00AC1D5C">
        <w:rPr>
          <w:sz w:val="28"/>
          <w:szCs w:val="28"/>
        </w:rPr>
        <w:t>v</w:t>
      </w:r>
      <w:r w:rsidR="003379F8">
        <w:rPr>
          <w:sz w:val="28"/>
          <w:szCs w:val="28"/>
        </w:rPr>
        <w:t> </w:t>
      </w:r>
      <w:r w:rsidR="00AC1D5C">
        <w:rPr>
          <w:sz w:val="28"/>
          <w:szCs w:val="28"/>
        </w:rPr>
        <w:t>roce</w:t>
      </w:r>
      <w:r w:rsidR="003379F8">
        <w:rPr>
          <w:sz w:val="28"/>
          <w:szCs w:val="28"/>
        </w:rPr>
        <w:t xml:space="preserve"> </w:t>
      </w:r>
      <w:proofErr w:type="gramStart"/>
      <w:r w:rsidR="00394948">
        <w:rPr>
          <w:sz w:val="28"/>
          <w:szCs w:val="28"/>
        </w:rPr>
        <w:t>201</w:t>
      </w:r>
      <w:r w:rsidR="00AC1D5C">
        <w:rPr>
          <w:sz w:val="28"/>
          <w:szCs w:val="28"/>
        </w:rPr>
        <w:t>7</w:t>
      </w:r>
      <w:r w:rsidR="0039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účelov</w:t>
      </w:r>
      <w:r w:rsidR="00AC1D5C">
        <w:rPr>
          <w:sz w:val="28"/>
          <w:szCs w:val="28"/>
        </w:rPr>
        <w:t>á</w:t>
      </w:r>
      <w:proofErr w:type="gramEnd"/>
      <w:r>
        <w:rPr>
          <w:sz w:val="28"/>
          <w:szCs w:val="28"/>
        </w:rPr>
        <w:t xml:space="preserve"> </w:t>
      </w:r>
      <w:r w:rsidRPr="00820DAE">
        <w:rPr>
          <w:sz w:val="28"/>
          <w:szCs w:val="28"/>
        </w:rPr>
        <w:t>dotac</w:t>
      </w:r>
      <w:r w:rsidR="00AC1D5C">
        <w:rPr>
          <w:sz w:val="28"/>
          <w:szCs w:val="28"/>
        </w:rPr>
        <w:t>e</w:t>
      </w:r>
      <w:r w:rsidRPr="00820DAE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820DAE">
        <w:rPr>
          <w:sz w:val="28"/>
          <w:szCs w:val="28"/>
        </w:rPr>
        <w:t>rozpočtu</w:t>
      </w:r>
      <w:r>
        <w:rPr>
          <w:sz w:val="28"/>
          <w:szCs w:val="28"/>
        </w:rPr>
        <w:t xml:space="preserve"> Karlovarského kraje  - odboru regionálního rozvoje</w:t>
      </w:r>
      <w:r w:rsidR="00AC1D5C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Program obnovy venkova na realizaci akce</w:t>
      </w:r>
      <w:r w:rsidR="00AC1D5C">
        <w:rPr>
          <w:sz w:val="28"/>
          <w:szCs w:val="28"/>
        </w:rPr>
        <w:t>:</w:t>
      </w:r>
    </w:p>
    <w:p w:rsidR="00820DAE" w:rsidRPr="00AC1D5C" w:rsidRDefault="00820DAE">
      <w:pPr>
        <w:rPr>
          <w:b/>
          <w:sz w:val="28"/>
          <w:szCs w:val="28"/>
        </w:rPr>
      </w:pPr>
      <w:r w:rsidRPr="00394948">
        <w:rPr>
          <w:b/>
          <w:sz w:val="28"/>
          <w:szCs w:val="28"/>
        </w:rPr>
        <w:t xml:space="preserve"> Rekonstrukce veřejného osvětlení </w:t>
      </w:r>
      <w:r w:rsidR="00AC1D5C">
        <w:rPr>
          <w:sz w:val="28"/>
          <w:szCs w:val="28"/>
        </w:rPr>
        <w:t>(dále jen „akce“)</w:t>
      </w:r>
      <w:r>
        <w:rPr>
          <w:sz w:val="28"/>
          <w:szCs w:val="28"/>
        </w:rPr>
        <w:t xml:space="preserve"> a to dotac</w:t>
      </w:r>
      <w:r w:rsidR="003379F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investiční  </w:t>
      </w:r>
      <w:r w:rsidR="00AC1D5C">
        <w:rPr>
          <w:sz w:val="28"/>
          <w:szCs w:val="28"/>
        </w:rPr>
        <w:t>ve</w:t>
      </w:r>
      <w:proofErr w:type="gramEnd"/>
      <w:r w:rsidR="00AC1D5C">
        <w:rPr>
          <w:sz w:val="28"/>
          <w:szCs w:val="28"/>
        </w:rPr>
        <w:t xml:space="preserve"> </w:t>
      </w:r>
      <w:r w:rsidRPr="00AC1D5C">
        <w:rPr>
          <w:b/>
          <w:sz w:val="28"/>
          <w:szCs w:val="28"/>
        </w:rPr>
        <w:t>výši 170 000,- Kč</w:t>
      </w:r>
      <w:r w:rsidR="00394948" w:rsidRPr="00AC1D5C">
        <w:rPr>
          <w:b/>
          <w:sz w:val="28"/>
          <w:szCs w:val="28"/>
        </w:rPr>
        <w:t xml:space="preserve">. </w:t>
      </w:r>
    </w:p>
    <w:p w:rsidR="00AC1D5C" w:rsidRDefault="00AC1D5C">
      <w:pPr>
        <w:rPr>
          <w:sz w:val="28"/>
          <w:szCs w:val="28"/>
        </w:rPr>
      </w:pPr>
      <w:r>
        <w:rPr>
          <w:sz w:val="28"/>
          <w:szCs w:val="28"/>
        </w:rPr>
        <w:t>Souhrn přepokládaných nákladů na realizaci akce v roce 2017 bude činit 378 252,- Kč.</w:t>
      </w:r>
    </w:p>
    <w:p w:rsidR="00914808" w:rsidRDefault="00914808">
      <w:pPr>
        <w:rPr>
          <w:sz w:val="28"/>
          <w:szCs w:val="28"/>
        </w:rPr>
      </w:pPr>
    </w:p>
    <w:p w:rsidR="00914808" w:rsidRDefault="00914808">
      <w:pPr>
        <w:rPr>
          <w:sz w:val="28"/>
          <w:szCs w:val="28"/>
        </w:rPr>
      </w:pPr>
    </w:p>
    <w:p w:rsidR="00394948" w:rsidRDefault="005D15B4">
      <w:pPr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AF1F1E"/>
          <w:sz w:val="17"/>
          <w:szCs w:val="17"/>
        </w:rPr>
        <w:drawing>
          <wp:inline distT="0" distB="0" distL="0" distR="0">
            <wp:extent cx="2543175" cy="1162050"/>
            <wp:effectExtent l="19050" t="0" r="9525" b="0"/>
            <wp:docPr id="2" name="obrázek 1" descr="Karlovarský kraj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ovarský kraj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48" w:rsidRDefault="00394948">
      <w:pPr>
        <w:rPr>
          <w:sz w:val="28"/>
          <w:szCs w:val="28"/>
        </w:rPr>
      </w:pPr>
    </w:p>
    <w:p w:rsidR="005D15B4" w:rsidRDefault="005D15B4">
      <w:pPr>
        <w:rPr>
          <w:sz w:val="28"/>
          <w:szCs w:val="28"/>
        </w:rPr>
      </w:pPr>
    </w:p>
    <w:p w:rsidR="005D15B4" w:rsidRDefault="00914808">
      <w:pPr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AF1F1E"/>
          <w:sz w:val="17"/>
          <w:szCs w:val="17"/>
        </w:rPr>
        <w:drawing>
          <wp:inline distT="0" distB="0" distL="0" distR="0">
            <wp:extent cx="657225" cy="952500"/>
            <wp:effectExtent l="19050" t="0" r="9525" b="0"/>
            <wp:docPr id="3" name="obrázek 1" descr="zivy_kraj_logo.JPG">
              <a:hlinkClick xmlns:a="http://schemas.openxmlformats.org/drawingml/2006/main" r:id="rId7" tooltip="&quot;Živý kraj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vy_kraj_logo.JPG">
                      <a:hlinkClick r:id="rId7" tooltip="&quot;Živý kraj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08" w:rsidRDefault="00914808">
      <w:pPr>
        <w:rPr>
          <w:sz w:val="28"/>
          <w:szCs w:val="28"/>
        </w:rPr>
      </w:pPr>
    </w:p>
    <w:p w:rsidR="00914808" w:rsidRDefault="00914808">
      <w:pPr>
        <w:rPr>
          <w:sz w:val="28"/>
          <w:szCs w:val="28"/>
        </w:rPr>
      </w:pPr>
    </w:p>
    <w:p w:rsidR="005D15B4" w:rsidRDefault="005D15B4">
      <w:pPr>
        <w:rPr>
          <w:sz w:val="28"/>
          <w:szCs w:val="28"/>
        </w:rPr>
      </w:pPr>
    </w:p>
    <w:p w:rsidR="005D15B4" w:rsidRDefault="005D15B4">
      <w:pPr>
        <w:rPr>
          <w:sz w:val="28"/>
          <w:szCs w:val="28"/>
        </w:rPr>
      </w:pPr>
    </w:p>
    <w:p w:rsidR="005D15B4" w:rsidRDefault="005D15B4">
      <w:pPr>
        <w:rPr>
          <w:sz w:val="28"/>
          <w:szCs w:val="28"/>
        </w:rPr>
      </w:pPr>
    </w:p>
    <w:p w:rsidR="00394948" w:rsidRDefault="00394948">
      <w:pPr>
        <w:rPr>
          <w:sz w:val="28"/>
          <w:szCs w:val="28"/>
        </w:rPr>
      </w:pPr>
    </w:p>
    <w:p w:rsidR="00394948" w:rsidRPr="00820DAE" w:rsidRDefault="00394948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dne: </w:t>
      </w:r>
      <w:proofErr w:type="gramStart"/>
      <w:r w:rsidR="00AC1D5C">
        <w:rPr>
          <w:sz w:val="28"/>
          <w:szCs w:val="28"/>
        </w:rPr>
        <w:t>23.5.2017</w:t>
      </w:r>
      <w:proofErr w:type="gramEnd"/>
    </w:p>
    <w:sectPr w:rsidR="00394948" w:rsidRPr="00820DAE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095"/>
    <w:rsid w:val="00071D54"/>
    <w:rsid w:val="000F2F66"/>
    <w:rsid w:val="003379F8"/>
    <w:rsid w:val="00372EE6"/>
    <w:rsid w:val="00394948"/>
    <w:rsid w:val="003E6276"/>
    <w:rsid w:val="003F00E7"/>
    <w:rsid w:val="005C63EF"/>
    <w:rsid w:val="005D15B4"/>
    <w:rsid w:val="00820DAE"/>
    <w:rsid w:val="00822844"/>
    <w:rsid w:val="00914808"/>
    <w:rsid w:val="00942EBA"/>
    <w:rsid w:val="009A388D"/>
    <w:rsid w:val="00AC1D5C"/>
    <w:rsid w:val="00BC4095"/>
    <w:rsid w:val="00C111CB"/>
    <w:rsid w:val="00C206FC"/>
    <w:rsid w:val="00C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4095"/>
    <w:pPr>
      <w:keepNext/>
      <w:pBdr>
        <w:bottom w:val="single" w:sz="12" w:space="1" w:color="auto"/>
      </w:pBdr>
      <w:outlineLvl w:val="0"/>
    </w:pPr>
    <w:rPr>
      <w:rFonts w:ascii="Comic Sans MS" w:hAnsi="Comic Sans MS"/>
      <w:b/>
      <w:bCs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4095"/>
    <w:rPr>
      <w:rFonts w:ascii="Comic Sans MS" w:eastAsia="Times New Roman" w:hAnsi="Comic Sans MS" w:cs="Times New Roman"/>
      <w:b/>
      <w:bCs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zivykraj.cz/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r-karlovarsky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9</cp:revision>
  <cp:lastPrinted>2017-05-23T11:40:00Z</cp:lastPrinted>
  <dcterms:created xsi:type="dcterms:W3CDTF">2017-01-11T09:36:00Z</dcterms:created>
  <dcterms:modified xsi:type="dcterms:W3CDTF">2017-05-03T08:38:00Z</dcterms:modified>
</cp:coreProperties>
</file>